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7FE10219" w:rsidR="00F46C0A" w:rsidRPr="00BC52CE" w:rsidRDefault="00953B99" w:rsidP="00F46C0A">
      <w:pPr>
        <w:jc w:val="center"/>
        <w:rPr>
          <w:rFonts w:asciiTheme="minorHAnsi" w:hAnsiTheme="minorHAnsi" w:cstheme="minorHAnsi"/>
        </w:rPr>
      </w:pPr>
      <w:r>
        <w:rPr>
          <w:rFonts w:asciiTheme="minorHAnsi" w:hAnsiTheme="minorHAnsi" w:cstheme="minorHAnsi"/>
        </w:rPr>
        <w:t>3:00</w:t>
      </w:r>
      <w:r w:rsidR="00FB02A3">
        <w:rPr>
          <w:rFonts w:asciiTheme="minorHAnsi" w:hAnsiTheme="minorHAnsi" w:cstheme="minorHAnsi"/>
        </w:rPr>
        <w:t xml:space="preserve"> – </w:t>
      </w:r>
      <w:r>
        <w:rPr>
          <w:rFonts w:asciiTheme="minorHAnsi" w:hAnsiTheme="minorHAnsi" w:cstheme="minorHAnsi"/>
        </w:rPr>
        <w:t>4</w:t>
      </w:r>
      <w:r w:rsidR="00C3244F">
        <w:rPr>
          <w:rFonts w:asciiTheme="minorHAnsi" w:hAnsiTheme="minorHAnsi" w:cstheme="minorHAnsi"/>
        </w:rPr>
        <w:t>:</w:t>
      </w:r>
      <w:r>
        <w:rPr>
          <w:rFonts w:asciiTheme="minorHAnsi" w:hAnsiTheme="minorHAnsi" w:cstheme="minorHAnsi"/>
        </w:rPr>
        <w:t>3</w:t>
      </w:r>
      <w:r w:rsidR="00C3244F">
        <w:rPr>
          <w:rFonts w:asciiTheme="minorHAnsi" w:hAnsiTheme="minorHAnsi" w:cstheme="minorHAnsi"/>
        </w:rPr>
        <w:t xml:space="preserve">0 </w:t>
      </w:r>
      <w:r w:rsidR="000B3771">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4EC3E500" w:rsidR="000B3771" w:rsidRPr="005C4417" w:rsidRDefault="00555A0D"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3632" behindDoc="0" locked="0" layoutInCell="1" allowOverlap="1" wp14:anchorId="458D4668" wp14:editId="0BEEDEA9">
                <wp:simplePos x="0" y="0"/>
                <wp:positionH relativeFrom="page">
                  <wp:align>right</wp:align>
                </wp:positionH>
                <wp:positionV relativeFrom="paragraph">
                  <wp:posOffset>490855</wp:posOffset>
                </wp:positionV>
                <wp:extent cx="7759065"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295400"/>
                        </a:xfrm>
                        <a:prstGeom prst="rect">
                          <a:avLst/>
                        </a:prstGeom>
                        <a:noFill/>
                        <a:ln w="9525">
                          <a:noFill/>
                          <a:miter lim="800000"/>
                          <a:headEnd/>
                          <a:tailEnd/>
                        </a:ln>
                      </wps:spPr>
                      <wps:txbx>
                        <w:txbxContent>
                          <w:p w14:paraId="1FCB347F" w14:textId="773B53D5" w:rsidR="00C3244F" w:rsidRPr="005C4417" w:rsidRDefault="00953B99"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 xml:space="preserve">When Big Dollars Are on the Line: What’s New </w:t>
                            </w:r>
                            <w:proofErr w:type="gramStart"/>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With</w:t>
                            </w:r>
                            <w:proofErr w:type="gramEnd"/>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 xml:space="preserve"> Audits</w:t>
                            </w:r>
                          </w:p>
                          <w:p w14:paraId="00518344" w14:textId="13B1E89D" w:rsidR="00BB7649" w:rsidRPr="005C4417" w:rsidRDefault="00953B99"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Mark Jacobs, </w:t>
                            </w:r>
                            <w:proofErr w:type="spellStart"/>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RPh</w:t>
                            </w:r>
                            <w:proofErr w:type="spellEnd"/>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FASCP, Vice President of Operations, PAAS National</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02pt;z-index:2516536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" filled="f" stroked="f">
                <v:textbox>
                  <w:txbxContent>
                    <w:p w14:paraId="1FCB347F" w14:textId="773B53D5" w:rsidR="00C3244F" w:rsidRPr="005C4417" w:rsidRDefault="00953B99"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When Big Dollars Are on the Line: What’s New With Audits</w:t>
                      </w:r>
                    </w:p>
                    <w:p w14:paraId="00518344" w14:textId="13B1E89D" w:rsidR="00BB7649" w:rsidRPr="005C4417" w:rsidRDefault="00953B99"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Mark Jacobs, RPh, FASCP, Vice President of Operations, PAAS National</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5C4417" w:rsidRDefault="00F46C0A" w:rsidP="00F46C0A">
      <w:pPr>
        <w:ind w:left="1152" w:right="1152"/>
        <w:rPr>
          <w:rFonts w:ascii="Calibri" w:hAnsi="Calibri"/>
          <w:b/>
          <w:bCs/>
          <w:sz w:val="22"/>
          <w:szCs w:val="22"/>
        </w:rPr>
      </w:pPr>
      <w:r w:rsidRPr="005C4417">
        <w:rPr>
          <w:rFonts w:ascii="Calibri" w:hAnsi="Calibri"/>
          <w:b/>
          <w:bCs/>
          <w:sz w:val="22"/>
          <w:szCs w:val="22"/>
        </w:rPr>
        <w:t>Pharmacist and Pharmacy Technician Learning Objectives:</w:t>
      </w:r>
    </w:p>
    <w:p w14:paraId="4AA6EE9A" w14:textId="4A82A8CF" w:rsidR="00F46C0A" w:rsidRPr="005C4417" w:rsidRDefault="00F46C0A" w:rsidP="00F46C0A">
      <w:pPr>
        <w:ind w:left="1152" w:right="1152"/>
        <w:rPr>
          <w:rFonts w:ascii="Calibri" w:hAnsi="Calibri"/>
          <w:sz w:val="22"/>
          <w:szCs w:val="22"/>
        </w:rPr>
      </w:pPr>
      <w:r w:rsidRPr="005C4417">
        <w:rPr>
          <w:rFonts w:ascii="Calibri" w:hAnsi="Calibri"/>
          <w:sz w:val="22"/>
          <w:szCs w:val="22"/>
        </w:rPr>
        <w:t>Upon completion of this activity, participants will be able to:</w:t>
      </w:r>
    </w:p>
    <w:p w14:paraId="4117A368" w14:textId="77777777" w:rsidR="00953B99" w:rsidRDefault="00953B99" w:rsidP="00953B99">
      <w:pPr>
        <w:pStyle w:val="ListParagraph"/>
        <w:numPr>
          <w:ilvl w:val="0"/>
          <w:numId w:val="16"/>
        </w:numPr>
        <w:spacing w:after="0" w:line="240" w:lineRule="auto"/>
      </w:pPr>
      <w:r>
        <w:t>Review new developments in pharmacy audit recoveries.</w:t>
      </w:r>
    </w:p>
    <w:p w14:paraId="42E4972F" w14:textId="77777777" w:rsidR="00953B99" w:rsidRDefault="00953B99" w:rsidP="00953B99">
      <w:pPr>
        <w:pStyle w:val="ListParagraph"/>
        <w:numPr>
          <w:ilvl w:val="0"/>
          <w:numId w:val="16"/>
        </w:numPr>
        <w:spacing w:after="0" w:line="240" w:lineRule="auto"/>
      </w:pPr>
      <w:r>
        <w:t>Discuss red flags for pharmacy auditors and actions to ensure that procedures are followed to eliminate risk.</w:t>
      </w:r>
    </w:p>
    <w:p w14:paraId="5688CE13" w14:textId="77777777" w:rsidR="00953B99" w:rsidRDefault="00953B99" w:rsidP="00953B99">
      <w:pPr>
        <w:pStyle w:val="ListParagraph"/>
        <w:numPr>
          <w:ilvl w:val="0"/>
          <w:numId w:val="16"/>
        </w:numPr>
        <w:spacing w:after="0" w:line="240" w:lineRule="auto"/>
      </w:pPr>
      <w:r>
        <w:t>Outline your audit rights and responsibilities.</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953B99" w:rsidRDefault="00F46C0A" w:rsidP="00F46C0A">
      <w:pPr>
        <w:ind w:left="1152" w:right="1152"/>
        <w:rPr>
          <w:rFonts w:ascii="Calibri" w:hAnsi="Calibri"/>
          <w:b/>
          <w:sz w:val="22"/>
          <w:szCs w:val="22"/>
        </w:rPr>
      </w:pPr>
      <w:r w:rsidRPr="00953B99">
        <w:rPr>
          <w:rFonts w:ascii="Calibri" w:hAnsi="Calibri"/>
          <w:b/>
          <w:sz w:val="22"/>
          <w:szCs w:val="22"/>
        </w:rPr>
        <w:t>Disclosures:</w:t>
      </w:r>
    </w:p>
    <w:p w14:paraId="7E1796FC" w14:textId="487383E5" w:rsidR="005C4417" w:rsidRPr="00953B99" w:rsidRDefault="00953B99" w:rsidP="005C4417">
      <w:pPr>
        <w:ind w:left="1152" w:right="1152"/>
        <w:rPr>
          <w:rFonts w:ascii="Calibri" w:hAnsi="Calibri"/>
          <w:sz w:val="22"/>
          <w:szCs w:val="22"/>
        </w:rPr>
      </w:pPr>
      <w:r w:rsidRPr="00953B99">
        <w:rPr>
          <w:rFonts w:ascii="Calibri" w:hAnsi="Calibri"/>
          <w:sz w:val="22"/>
          <w:szCs w:val="22"/>
        </w:rPr>
        <w:t>Mark Jacobs is the Vice President of Operations with PAAS National.</w:t>
      </w:r>
      <w:r w:rsidR="00C3244F" w:rsidRPr="00953B99">
        <w:rPr>
          <w:rFonts w:ascii="Calibri" w:hAnsi="Calibri"/>
          <w:sz w:val="22"/>
          <w:szCs w:val="22"/>
        </w:rPr>
        <w:t xml:space="preserve">  The conflict of interest was resolved by peer review of the slide content.</w:t>
      </w:r>
    </w:p>
    <w:p w14:paraId="4786B76E" w14:textId="77777777" w:rsidR="005C4417" w:rsidRPr="00953B99" w:rsidRDefault="005C4417" w:rsidP="00B21BA4">
      <w:pPr>
        <w:ind w:left="1152" w:right="1152"/>
        <w:rPr>
          <w:rFonts w:ascii="Calibri" w:hAnsi="Calibri"/>
          <w:sz w:val="22"/>
          <w:szCs w:val="22"/>
        </w:rPr>
      </w:pPr>
    </w:p>
    <w:p w14:paraId="6057A06A" w14:textId="02B07BB6" w:rsidR="00F46C0A" w:rsidRPr="00953B99" w:rsidRDefault="00F46C0A" w:rsidP="00B21BA4">
      <w:pPr>
        <w:ind w:left="1152" w:right="1152"/>
        <w:rPr>
          <w:rFonts w:ascii="Calibri" w:hAnsi="Calibri"/>
          <w:sz w:val="22"/>
          <w:szCs w:val="22"/>
        </w:rPr>
      </w:pPr>
      <w:r w:rsidRPr="00953B99">
        <w:rPr>
          <w:rFonts w:ascii="Calibri" w:hAnsi="Calibri"/>
          <w:sz w:val="22"/>
          <w:szCs w:val="22"/>
        </w:rPr>
        <w:t>NCPA’s education staff declares no conflicts of interest or financial interest in any product or service mentioned in this program, including grants, employment, gifts, stock holdings, and honoraria.</w:t>
      </w:r>
    </w:p>
    <w:p w14:paraId="7FC28E87" w14:textId="1B27F4B9" w:rsidR="00CD26AA" w:rsidRPr="00953B99" w:rsidRDefault="00CD26AA" w:rsidP="00B21BA4">
      <w:pPr>
        <w:ind w:left="1152" w:right="1152"/>
        <w:rPr>
          <w:rFonts w:ascii="Calibri" w:hAnsi="Calibri"/>
          <w:sz w:val="22"/>
          <w:szCs w:val="22"/>
        </w:rPr>
      </w:pPr>
    </w:p>
    <w:p w14:paraId="66E40DAF" w14:textId="2F7AAFCF" w:rsidR="00CD26AA" w:rsidRDefault="00CD26AA" w:rsidP="00B21BA4">
      <w:pPr>
        <w:ind w:left="1152" w:right="1152"/>
        <w:rPr>
          <w:rFonts w:ascii="Calibri" w:hAnsi="Calibri"/>
          <w:sz w:val="21"/>
          <w:szCs w:val="21"/>
        </w:rPr>
      </w:pPr>
    </w:p>
    <w:p w14:paraId="10B776D6" w14:textId="354C9A47" w:rsidR="00CD26AA" w:rsidRDefault="00CD26AA" w:rsidP="00B21BA4">
      <w:pPr>
        <w:ind w:left="1152" w:right="1152"/>
        <w:rPr>
          <w:rFonts w:ascii="Calibri" w:hAnsi="Calibri"/>
          <w:sz w:val="21"/>
          <w:szCs w:val="21"/>
        </w:rPr>
      </w:pPr>
    </w:p>
    <w:p w14:paraId="56C75542" w14:textId="52300CF7" w:rsidR="00CD26AA" w:rsidRDefault="00CD26AA" w:rsidP="00B21BA4">
      <w:pPr>
        <w:ind w:left="1152" w:right="1152"/>
        <w:rPr>
          <w:rFonts w:ascii="Calibri" w:hAnsi="Calibri"/>
          <w:sz w:val="21"/>
          <w:szCs w:val="21"/>
        </w:rPr>
      </w:pPr>
    </w:p>
    <w:p w14:paraId="186E36CD" w14:textId="3E9CD3F3" w:rsidR="005C4417" w:rsidRDefault="005C4417" w:rsidP="00B21BA4">
      <w:pPr>
        <w:ind w:left="1152" w:right="1152"/>
        <w:rPr>
          <w:rFonts w:ascii="Calibri" w:hAnsi="Calibri"/>
          <w:sz w:val="21"/>
          <w:szCs w:val="21"/>
        </w:rPr>
      </w:pPr>
    </w:p>
    <w:p w14:paraId="217BEC3E" w14:textId="77777777" w:rsidR="005C4417" w:rsidRDefault="005C4417" w:rsidP="005C4417">
      <w:pPr>
        <w:ind w:right="1152"/>
        <w:rPr>
          <w:rFonts w:ascii="Calibri" w:hAnsi="Calibri"/>
          <w:sz w:val="21"/>
          <w:szCs w:val="21"/>
        </w:rPr>
      </w:pPr>
    </w:p>
    <w:p w14:paraId="0AA258B3" w14:textId="5A990C16" w:rsidR="00CD26AA" w:rsidRDefault="00CD26AA" w:rsidP="00B21BA4">
      <w:pPr>
        <w:ind w:left="1152" w:right="1152"/>
        <w:rPr>
          <w:rFonts w:ascii="Calibri" w:hAnsi="Calibri"/>
          <w:sz w:val="21"/>
          <w:szCs w:val="21"/>
        </w:rPr>
      </w:pPr>
    </w:p>
    <w:p w14:paraId="3C718521" w14:textId="73231314" w:rsidR="00CD26AA" w:rsidRDefault="00CD26AA" w:rsidP="00B21BA4">
      <w:pPr>
        <w:ind w:left="1152" w:right="1152"/>
        <w:rPr>
          <w:rFonts w:ascii="Calibri" w:hAnsi="Calibri"/>
          <w:sz w:val="21"/>
          <w:szCs w:val="21"/>
        </w:rPr>
      </w:pPr>
    </w:p>
    <w:p w14:paraId="48B7981F" w14:textId="74540419" w:rsidR="00CD26AA" w:rsidRDefault="00CD26AA" w:rsidP="00B21BA4">
      <w:pPr>
        <w:ind w:left="1152" w:right="1152"/>
        <w:rPr>
          <w:rFonts w:ascii="Calibri" w:hAnsi="Calibri"/>
          <w:sz w:val="21"/>
          <w:szCs w:val="21"/>
        </w:rPr>
      </w:pPr>
    </w:p>
    <w:p w14:paraId="44D13F9C" w14:textId="07EDB4E3" w:rsidR="00CD26AA" w:rsidRDefault="00CD26A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5376"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3E80F" id="Straight Connector 12" o:spid="_x0000_s1026" style="position:absolute;z-index:251685376;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3392"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3872" behindDoc="0" locked="0" layoutInCell="1" allowOverlap="1" wp14:anchorId="7A952882" wp14:editId="52D3BAA0">
                <wp:simplePos x="0" y="0"/>
                <wp:positionH relativeFrom="page">
                  <wp:posOffset>1133475</wp:posOffset>
                </wp:positionH>
                <wp:positionV relativeFrom="paragraph">
                  <wp:posOffset>78105</wp:posOffset>
                </wp:positionV>
                <wp:extent cx="5487035" cy="50107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0107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6.15pt;width:432.05pt;height:394.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2" w:name="_GoBack"/>
      <w:r w:rsidRPr="00BC52CE">
        <w:rPr>
          <w:rFonts w:asciiTheme="minorHAnsi" w:hAnsiTheme="minorHAnsi" w:cstheme="minorHAnsi"/>
          <w:b/>
          <w:noProof/>
        </w:rPr>
        <mc:AlternateContent>
          <mc:Choice Requires="wps">
            <w:drawing>
              <wp:anchor distT="0" distB="0" distL="114300" distR="114300" simplePos="0" relativeHeight="251671040" behindDoc="0" locked="0" layoutInCell="1" allowOverlap="1" wp14:anchorId="7CD92FD4" wp14:editId="0910E6D0">
                <wp:simplePos x="0" y="0"/>
                <wp:positionH relativeFrom="margin">
                  <wp:posOffset>685800</wp:posOffset>
                </wp:positionH>
                <wp:positionV relativeFrom="paragraph">
                  <wp:posOffset>197485</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06E1A"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5.55pt" to="48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" strokecolor="black [3213]" strokeweight=".5pt">
                <v:stroke joinstyle="miter"/>
                <w10:wrap anchorx="margin"/>
              </v:line>
            </w:pict>
          </mc:Fallback>
        </mc:AlternateContent>
      </w:r>
      <w:bookmarkEnd w:id="2"/>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37159"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64985"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953B99" w:rsidRDefault="0016086B" w:rsidP="00F46C0A">
      <w:pPr>
        <w:rPr>
          <w:rFonts w:asciiTheme="minorHAnsi" w:hAnsiTheme="minorHAnsi" w:cstheme="minorHAnsi"/>
          <w:sz w:val="22"/>
          <w:szCs w:val="22"/>
        </w:rPr>
      </w:pPr>
    </w:p>
    <w:p w14:paraId="1B7D6D45" w14:textId="65A0DA4F" w:rsidR="000B3771" w:rsidRPr="00953B99" w:rsidRDefault="00953B99" w:rsidP="005C4417">
      <w:pPr>
        <w:rPr>
          <w:rFonts w:asciiTheme="minorHAnsi" w:hAnsiTheme="minorHAnsi" w:cstheme="minorHAnsi"/>
          <w:sz w:val="22"/>
          <w:szCs w:val="22"/>
        </w:rPr>
      </w:pPr>
      <w:r w:rsidRPr="00953B99">
        <w:rPr>
          <w:rFonts w:asciiTheme="minorHAnsi" w:hAnsiTheme="minorHAnsi" w:cstheme="minorHAnsi"/>
          <w:b/>
          <w:color w:val="000000"/>
          <w:sz w:val="22"/>
          <w:szCs w:val="22"/>
        </w:rPr>
        <w:t>Mark Jacobs</w:t>
      </w:r>
      <w:r w:rsidRPr="00953B99">
        <w:rPr>
          <w:rFonts w:asciiTheme="minorHAnsi" w:hAnsiTheme="minorHAnsi" w:cstheme="minorHAnsi"/>
          <w:color w:val="000000"/>
          <w:sz w:val="22"/>
          <w:szCs w:val="22"/>
        </w:rPr>
        <w:t xml:space="preserve"> is a pharmacist with 25 </w:t>
      </w:r>
      <w:proofErr w:type="spellStart"/>
      <w:r w:rsidRPr="00953B99">
        <w:rPr>
          <w:rFonts w:asciiTheme="minorHAnsi" w:hAnsiTheme="minorHAnsi" w:cstheme="minorHAnsi"/>
          <w:color w:val="000000"/>
          <w:sz w:val="22"/>
          <w:szCs w:val="22"/>
        </w:rPr>
        <w:t>years experience</w:t>
      </w:r>
      <w:proofErr w:type="spellEnd"/>
      <w:r w:rsidRPr="00953B99">
        <w:rPr>
          <w:rFonts w:asciiTheme="minorHAnsi" w:hAnsiTheme="minorHAnsi" w:cstheme="minorHAnsi"/>
          <w:color w:val="000000"/>
          <w:sz w:val="22"/>
          <w:szCs w:val="22"/>
        </w:rPr>
        <w:t xml:space="preserve"> working in a community pharmacy including 20 years in pharmacy management. Mark has served his profession in several capacities including President of the Beloit Pharmacists Association, The Pharmacy Society of Wisconsin Board of Directors, and as Chairman of the American Pharmacists Association Committee </w:t>
      </w:r>
      <w:r w:rsidR="00803A68">
        <w:rPr>
          <w:rFonts w:asciiTheme="minorHAnsi" w:hAnsiTheme="minorHAnsi" w:cstheme="minorHAnsi"/>
          <w:color w:val="000000"/>
          <w:sz w:val="22"/>
          <w:szCs w:val="22"/>
        </w:rPr>
        <w:t xml:space="preserve">on Pharmacy Work Life Issues. </w:t>
      </w:r>
      <w:r w:rsidR="00803A68">
        <w:rPr>
          <w:rFonts w:asciiTheme="minorHAnsi" w:hAnsiTheme="minorHAnsi" w:cstheme="minorHAnsi"/>
          <w:color w:val="000000"/>
          <w:sz w:val="22"/>
          <w:szCs w:val="22"/>
        </w:rPr>
        <w:br/>
      </w:r>
      <w:r w:rsidRPr="00953B99">
        <w:rPr>
          <w:rFonts w:asciiTheme="minorHAnsi" w:hAnsiTheme="minorHAnsi" w:cstheme="minorHAnsi"/>
          <w:color w:val="000000"/>
          <w:sz w:val="22"/>
          <w:szCs w:val="22"/>
        </w:rPr>
        <w:br/>
        <w:t xml:space="preserve">Mark has worked for Ed Heckman as a Pharmacy Audit Consultant at PAAS National® (The Pharmacy Audit Assistance Service) since 1999. PAAS National® serves over 4000 pharmacy members with audits in all 50 states, having saved members over $463 million in audit recoveries.  </w:t>
      </w:r>
    </w:p>
    <w:sectPr w:rsidR="000B3771" w:rsidRPr="00953B99"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15D0F984"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953B99">
      <w:rPr>
        <w:rFonts w:asciiTheme="minorHAnsi" w:hAnsiTheme="minorHAnsi" w:cstheme="minorHAnsi"/>
        <w:sz w:val="18"/>
        <w:szCs w:val="18"/>
      </w:rPr>
      <w:t>5</w:t>
    </w:r>
    <w:r w:rsidRPr="00BB7649">
      <w:rPr>
        <w:rFonts w:asciiTheme="minorHAnsi" w:hAnsiTheme="minorHAnsi" w:cstheme="minorHAnsi"/>
        <w:sz w:val="18"/>
        <w:szCs w:val="18"/>
      </w:rPr>
      <w:t xml:space="preserve"> contact hours (0.1</w:t>
    </w:r>
    <w:r w:rsidR="00953B99">
      <w:rPr>
        <w:rFonts w:asciiTheme="minorHAnsi" w:hAnsiTheme="minorHAnsi" w:cstheme="minorHAnsi"/>
        <w:sz w:val="18"/>
        <w:szCs w:val="18"/>
      </w:rPr>
      <w:t>5</w:t>
    </w:r>
    <w:r w:rsidRPr="00BB7649">
      <w:rPr>
        <w:rFonts w:asciiTheme="minorHAnsi" w:hAnsiTheme="minorHAnsi" w:cstheme="minorHAnsi"/>
        <w:sz w:val="18"/>
        <w:szCs w:val="18"/>
      </w:rPr>
      <w:t xml:space="preserve"> CEUs) of continuing education cr</w:t>
    </w:r>
    <w:r w:rsidR="00C3244F">
      <w:rPr>
        <w:rFonts w:asciiTheme="minorHAnsi" w:hAnsiTheme="minorHAnsi" w:cstheme="minorHAnsi"/>
        <w:sz w:val="18"/>
        <w:szCs w:val="18"/>
      </w:rPr>
      <w:t>edit.  ACPE UAN: 0207-0000-17-</w:t>
    </w:r>
    <w:r w:rsidR="00953B99">
      <w:rPr>
        <w:rFonts w:asciiTheme="minorHAnsi" w:hAnsiTheme="minorHAnsi" w:cstheme="minorHAnsi"/>
        <w:sz w:val="18"/>
        <w:szCs w:val="18"/>
      </w:rPr>
      <w:t>210</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w:t>
    </w:r>
    <w:r w:rsidR="00953B99">
      <w:rPr>
        <w:rFonts w:asciiTheme="minorHAnsi" w:hAnsiTheme="minorHAnsi" w:cstheme="minorHAnsi"/>
        <w:sz w:val="18"/>
        <w:szCs w:val="18"/>
      </w:rPr>
      <w:t>210</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2"/>
  </w:num>
  <w:num w:numId="10">
    <w:abstractNumId w:val="13"/>
  </w:num>
  <w:num w:numId="11">
    <w:abstractNumId w:val="6"/>
  </w:num>
  <w:num w:numId="12">
    <w:abstractNumId w:val="14"/>
  </w:num>
  <w:num w:numId="13">
    <w:abstractNumId w:val="0"/>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B3771"/>
    <w:rsid w:val="000C6827"/>
    <w:rsid w:val="001333BE"/>
    <w:rsid w:val="0016086B"/>
    <w:rsid w:val="00190AAB"/>
    <w:rsid w:val="001A369A"/>
    <w:rsid w:val="001B2A91"/>
    <w:rsid w:val="002419B9"/>
    <w:rsid w:val="002C09CB"/>
    <w:rsid w:val="002E7122"/>
    <w:rsid w:val="003348E0"/>
    <w:rsid w:val="00363570"/>
    <w:rsid w:val="003C35FE"/>
    <w:rsid w:val="003C4B5B"/>
    <w:rsid w:val="003D7957"/>
    <w:rsid w:val="0043663E"/>
    <w:rsid w:val="004703F8"/>
    <w:rsid w:val="00471B6B"/>
    <w:rsid w:val="00474198"/>
    <w:rsid w:val="004C7C02"/>
    <w:rsid w:val="00502A69"/>
    <w:rsid w:val="00502D37"/>
    <w:rsid w:val="00555A0D"/>
    <w:rsid w:val="00573ED0"/>
    <w:rsid w:val="005A5C87"/>
    <w:rsid w:val="005A6600"/>
    <w:rsid w:val="005C438D"/>
    <w:rsid w:val="005C4417"/>
    <w:rsid w:val="00627349"/>
    <w:rsid w:val="00651B8E"/>
    <w:rsid w:val="00684B82"/>
    <w:rsid w:val="006925CF"/>
    <w:rsid w:val="00712B9C"/>
    <w:rsid w:val="007A763B"/>
    <w:rsid w:val="00803A68"/>
    <w:rsid w:val="008068D2"/>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3244F"/>
    <w:rsid w:val="00C62D18"/>
    <w:rsid w:val="00C757E0"/>
    <w:rsid w:val="00C767A3"/>
    <w:rsid w:val="00CA3F21"/>
    <w:rsid w:val="00CC4431"/>
    <w:rsid w:val="00CD26AA"/>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a9b08c6-6a1a-4248-a5fe-e7e7aed633cd"/>
    <ds:schemaRef ds:uri="http://purl.org/dc/terms/"/>
    <ds:schemaRef ds:uri="http://schemas.microsoft.com/office/infopath/2007/PartnerControls"/>
    <ds:schemaRef ds:uri="815eeb92-241d-4571-a8b6-3d5f3a10bc97"/>
    <ds:schemaRef ds:uri="http://www.w3.org/XML/1998/namespac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87A7F-885B-49C1-8ED4-1F1BD7B7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1698</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2017-09-25T20:06:00Z</dcterms:created>
  <dcterms:modified xsi:type="dcterms:W3CDTF">2017-09-29T15:43:00Z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