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036501B3" w:rsidR="00F46C0A" w:rsidRPr="00BC52CE" w:rsidRDefault="000162D2" w:rsidP="00F46C0A">
      <w:pPr>
        <w:jc w:val="center"/>
        <w:rPr>
          <w:rFonts w:asciiTheme="minorHAnsi" w:hAnsiTheme="minorHAnsi" w:cstheme="minorHAnsi"/>
          <w:b/>
        </w:rPr>
      </w:pPr>
      <w:r>
        <w:rPr>
          <w:rFonts w:asciiTheme="minorHAnsi" w:hAnsiTheme="minorHAnsi" w:cstheme="minorHAnsi"/>
        </w:rPr>
        <w:t>Tuesday</w:t>
      </w:r>
      <w:r w:rsidR="00FB02A3">
        <w:rPr>
          <w:rFonts w:asciiTheme="minorHAnsi" w:hAnsiTheme="minorHAnsi" w:cstheme="minorHAnsi"/>
        </w:rPr>
        <w:t>, October 1</w:t>
      </w:r>
      <w:r>
        <w:rPr>
          <w:rFonts w:asciiTheme="minorHAnsi" w:hAnsiTheme="minorHAnsi" w:cstheme="minorHAnsi"/>
        </w:rPr>
        <w:t>7</w:t>
      </w:r>
      <w:r w:rsidR="00FB02A3">
        <w:rPr>
          <w:rFonts w:asciiTheme="minorHAnsi" w:hAnsiTheme="minorHAnsi" w:cstheme="minorHAnsi"/>
        </w:rPr>
        <w:t>, 2017</w:t>
      </w:r>
    </w:p>
    <w:p w14:paraId="01FC717D" w14:textId="3C2FC84A" w:rsidR="00F46C0A" w:rsidRPr="00BC52CE" w:rsidRDefault="000162D2" w:rsidP="00F46C0A">
      <w:pPr>
        <w:jc w:val="center"/>
        <w:rPr>
          <w:rFonts w:asciiTheme="minorHAnsi" w:hAnsiTheme="minorHAnsi" w:cstheme="minorHAnsi"/>
        </w:rPr>
      </w:pPr>
      <w:r>
        <w:rPr>
          <w:rFonts w:asciiTheme="minorHAnsi" w:hAnsiTheme="minorHAnsi" w:cstheme="minorHAnsi"/>
        </w:rPr>
        <w:t>10:00 – 11:30</w:t>
      </w:r>
      <w:r w:rsidR="00FB02A3">
        <w:rPr>
          <w:rFonts w:asciiTheme="minorHAnsi" w:hAnsiTheme="minorHAnsi" w:cstheme="minorHAnsi"/>
        </w:rPr>
        <w:t xml:space="preserve"> </w:t>
      </w:r>
      <w:r>
        <w:rPr>
          <w:rFonts w:asciiTheme="minorHAnsi" w:hAnsiTheme="minorHAnsi" w:cstheme="minorHAnsi"/>
        </w:rPr>
        <w:t>a</w:t>
      </w:r>
      <w:r w:rsidR="00FB02A3">
        <w:rPr>
          <w:rFonts w:asciiTheme="minorHAnsi" w:hAnsiTheme="minorHAnsi" w:cstheme="minorHAnsi"/>
        </w:rPr>
        <w:t>m</w:t>
      </w:r>
    </w:p>
    <w:p w14:paraId="7AA9C295" w14:textId="77777777" w:rsidR="00684B82" w:rsidRPr="0043663E" w:rsidRDefault="00FB02A3" w:rsidP="00684B82">
      <w:pPr>
        <w:jc w:val="center"/>
        <w:rPr>
          <w:rFonts w:asciiTheme="minorHAnsi" w:hAnsiTheme="minorHAnsi" w:cstheme="minorHAnsi"/>
          <w:b/>
          <w:sz w:val="40"/>
          <w:szCs w:val="40"/>
        </w:rPr>
      </w:pPr>
      <w:bookmarkStart w:id="0" w:name="OLE_LINK1"/>
      <w:bookmarkStart w:id="1" w:name="OLE_LINK2"/>
      <w:r w:rsidRPr="0043663E">
        <w:rPr>
          <w:rFonts w:asciiTheme="minorHAnsi" w:hAnsiTheme="minorHAnsi" w:cstheme="minorHAnsi"/>
        </w:rPr>
        <w:t>Gaylord Palms Resort &amp; Convention Center</w:t>
      </w:r>
      <w:r w:rsidR="00F46C0A" w:rsidRPr="0043663E">
        <w:rPr>
          <w:rFonts w:asciiTheme="minorHAnsi" w:hAnsiTheme="minorHAnsi" w:cstheme="minorHAnsi"/>
        </w:rPr>
        <w:t xml:space="preserve"> </w:t>
      </w:r>
      <w:r w:rsidR="00F46C0A" w:rsidRPr="0043663E">
        <w:rPr>
          <w:rFonts w:asciiTheme="minorHAnsi" w:hAnsiTheme="minorHAnsi" w:cstheme="minorHAnsi"/>
        </w:rPr>
        <w:br/>
      </w:r>
      <w:bookmarkEnd w:id="0"/>
      <w:bookmarkEnd w:id="1"/>
    </w:p>
    <w:p w14:paraId="7DD760BB" w14:textId="67AA5824" w:rsidR="00F46C0A" w:rsidRPr="0043663E" w:rsidRDefault="00684B82" w:rsidP="00684B82">
      <w:pPr>
        <w:jc w:val="center"/>
        <w:rPr>
          <w:rFonts w:asciiTheme="minorHAnsi" w:hAnsiTheme="minorHAnsi" w:cstheme="minorHAnsi"/>
          <w:b/>
          <w:sz w:val="40"/>
          <w:szCs w:val="40"/>
        </w:rPr>
      </w:pPr>
      <w:r w:rsidRPr="00684B82">
        <w:rPr>
          <w:rFonts w:asciiTheme="minorHAnsi" w:hAnsiTheme="minorHAnsi" w:cstheme="minorHAnsi"/>
          <w:b/>
          <w:noProof/>
          <w:sz w:val="48"/>
          <w:szCs w:val="48"/>
        </w:rPr>
        <mc:AlternateContent>
          <mc:Choice Requires="wps">
            <w:drawing>
              <wp:anchor distT="45720" distB="45720" distL="114300" distR="114300" simplePos="0" relativeHeight="251659776" behindDoc="0" locked="0" layoutInCell="1" allowOverlap="1" wp14:anchorId="458D4668" wp14:editId="25A2B152">
                <wp:simplePos x="0" y="0"/>
                <wp:positionH relativeFrom="page">
                  <wp:align>right</wp:align>
                </wp:positionH>
                <wp:positionV relativeFrom="paragraph">
                  <wp:posOffset>494030</wp:posOffset>
                </wp:positionV>
                <wp:extent cx="7759065"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181100"/>
                        </a:xfrm>
                        <a:prstGeom prst="rect">
                          <a:avLst/>
                        </a:prstGeom>
                        <a:noFill/>
                        <a:ln w="9525">
                          <a:noFill/>
                          <a:miter lim="800000"/>
                          <a:headEnd/>
                          <a:tailEnd/>
                        </a:ln>
                      </wps:spPr>
                      <wps:txbx>
                        <w:txbxContent>
                          <w:p w14:paraId="051FAD95" w14:textId="3C335BFB" w:rsidR="00F46C0A" w:rsidRPr="00684B82" w:rsidRDefault="000162D2"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Dollars and Data – Where Do You Stand: States and Networks Share Stories and Status on Payment</w:t>
                            </w:r>
                          </w:p>
                          <w:p w14:paraId="386CE334" w14:textId="0A9320A2" w:rsidR="00A672DF" w:rsidRDefault="000162D2"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Jeff Rochon, PharmD, Chief Executive Officer, Washington State Pharmacy Association</w:t>
                            </w:r>
                          </w:p>
                          <w:p w14:paraId="31A3CB69" w14:textId="258688AC" w:rsidR="00363570" w:rsidRPr="00684B82" w:rsidRDefault="000162D2"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Chuck Riepenhoff, RPh, CDE, Clinical Pharmacist, ProMedica Pharmacy Counter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9pt;width:610.95pt;height:93pt;z-index:2516597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" filled="f" stroked="f">
                <v:textbox>
                  <w:txbxContent>
                    <w:p w14:paraId="051FAD95" w14:textId="3C335BFB" w:rsidR="00F46C0A" w:rsidRPr="00684B82" w:rsidRDefault="000162D2"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Dollars and Data – Where Do You Stand: States and Networks Share Stories and Status on Payment</w:t>
                      </w:r>
                    </w:p>
                    <w:p w14:paraId="386CE334" w14:textId="0A9320A2" w:rsidR="00A672DF" w:rsidRDefault="000162D2"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Jeff Rochon, PharmD, Chief Executive Officer, Washington State Pharmacy Association</w:t>
                      </w:r>
                    </w:p>
                    <w:p w14:paraId="31A3CB69" w14:textId="258688AC" w:rsidR="00363570" w:rsidRPr="00684B82" w:rsidRDefault="000162D2"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Chuck Riepenhoff, RPh, CDE, Clinical Pharmacist, ProMedica Pharmacy Counter</w:t>
                      </w:r>
                    </w:p>
                  </w:txbxContent>
                </v:textbox>
                <w10:wrap type="square" anchorx="page"/>
              </v:shape>
            </w:pict>
          </mc:Fallback>
        </mc:AlternateContent>
      </w:r>
      <w:r w:rsidR="00F46C0A" w:rsidRPr="0043663E">
        <w:rPr>
          <w:rFonts w:asciiTheme="minorHAnsi" w:hAnsiTheme="minorHAnsi" w:cstheme="minorHAnsi"/>
          <w:b/>
          <w:sz w:val="48"/>
          <w:szCs w:val="48"/>
        </w:rPr>
        <w:t>Implementation</w:t>
      </w:r>
      <w:r w:rsidR="00F46C0A" w:rsidRPr="0043663E">
        <w:rPr>
          <w:rFonts w:asciiTheme="minorHAnsi" w:hAnsiTheme="minorHAnsi" w:cstheme="minorHAnsi"/>
          <w:b/>
          <w:sz w:val="40"/>
          <w:szCs w:val="40"/>
        </w:rPr>
        <w:t xml:space="preserve"> </w:t>
      </w:r>
      <w:r w:rsidR="00F46C0A" w:rsidRPr="0043663E">
        <w:rPr>
          <w:rFonts w:asciiTheme="minorHAnsi" w:hAnsiTheme="minorHAnsi" w:cstheme="minorHAnsi"/>
          <w:b/>
          <w:sz w:val="48"/>
          <w:szCs w:val="48"/>
        </w:rPr>
        <w:t>Planner</w:t>
      </w:r>
    </w:p>
    <w:p w14:paraId="3884677B" w14:textId="123A157D" w:rsidR="00F46C0A" w:rsidRPr="00F46C0A" w:rsidRDefault="00F46C0A" w:rsidP="00F46C0A">
      <w:pPr>
        <w:ind w:left="1152" w:right="1152"/>
        <w:rPr>
          <w:rFonts w:ascii="Calibri" w:hAnsi="Calibri"/>
          <w:b/>
          <w:bCs/>
          <w:sz w:val="22"/>
        </w:rPr>
      </w:pPr>
      <w:r w:rsidRPr="00F46C0A">
        <w:rPr>
          <w:rFonts w:ascii="Calibri" w:hAnsi="Calibri"/>
          <w:b/>
          <w:bCs/>
          <w:sz w:val="22"/>
        </w:rPr>
        <w:t>Pharmacist and Pharmacy Technician Learning Objectives:</w:t>
      </w:r>
    </w:p>
    <w:p w14:paraId="4AA6EE9A" w14:textId="4A82A8CF" w:rsidR="00F46C0A" w:rsidRDefault="00F46C0A" w:rsidP="00F46C0A">
      <w:pPr>
        <w:ind w:left="1152" w:right="1152"/>
        <w:rPr>
          <w:rFonts w:ascii="Calibri" w:hAnsi="Calibri"/>
          <w:sz w:val="22"/>
        </w:rPr>
      </w:pPr>
      <w:r w:rsidRPr="00F46C0A">
        <w:rPr>
          <w:rFonts w:ascii="Calibri" w:hAnsi="Calibri"/>
          <w:sz w:val="22"/>
        </w:rPr>
        <w:t>Upon completion of this activity, participants will be able to:</w:t>
      </w:r>
    </w:p>
    <w:p w14:paraId="3E7D5F87" w14:textId="77777777" w:rsidR="000162D2" w:rsidRPr="002576F7" w:rsidRDefault="000162D2" w:rsidP="000162D2">
      <w:pPr>
        <w:pStyle w:val="ListParagraph"/>
        <w:numPr>
          <w:ilvl w:val="0"/>
          <w:numId w:val="9"/>
        </w:numPr>
        <w:spacing w:after="0" w:line="240" w:lineRule="auto"/>
      </w:pPr>
      <w:r w:rsidRPr="002576F7">
        <w:t>Discuss models through which community pharmacies are being paid for managing patients.</w:t>
      </w:r>
    </w:p>
    <w:p w14:paraId="6AC6958F" w14:textId="77777777" w:rsidR="000162D2" w:rsidRPr="002576F7" w:rsidRDefault="000162D2" w:rsidP="000162D2">
      <w:pPr>
        <w:pStyle w:val="ListParagraph"/>
        <w:numPr>
          <w:ilvl w:val="0"/>
          <w:numId w:val="9"/>
        </w:numPr>
        <w:spacing w:after="0" w:line="240" w:lineRule="auto"/>
      </w:pPr>
      <w:r w:rsidRPr="002576F7">
        <w:t xml:space="preserve">Evaluate the process of entering payment models </w:t>
      </w:r>
      <w:r>
        <w:t>presented</w:t>
      </w:r>
      <w:r w:rsidRPr="002576F7">
        <w:t xml:space="preserve"> in case studies.</w:t>
      </w:r>
    </w:p>
    <w:p w14:paraId="5F646EC8" w14:textId="77777777" w:rsidR="000162D2" w:rsidRDefault="000162D2" w:rsidP="000162D2">
      <w:pPr>
        <w:pStyle w:val="ListParagraph"/>
        <w:numPr>
          <w:ilvl w:val="0"/>
          <w:numId w:val="9"/>
        </w:numPr>
        <w:spacing w:after="0" w:line="240" w:lineRule="auto"/>
      </w:pPr>
      <w:r w:rsidRPr="002576F7">
        <w:t>Outline a proposal for payment for services including necessary entities and timelines.</w:t>
      </w:r>
    </w:p>
    <w:p w14:paraId="27E2FD13" w14:textId="77777777" w:rsidR="000162D2" w:rsidRDefault="000162D2" w:rsidP="00691214">
      <w:pPr>
        <w:ind w:left="1152" w:right="1152"/>
        <w:jc w:val="center"/>
        <w:rPr>
          <w:rFonts w:ascii="Calibri" w:hAnsi="Calibri"/>
          <w:b/>
          <w:iCs/>
          <w:sz w:val="22"/>
        </w:rPr>
      </w:pPr>
    </w:p>
    <w:p w14:paraId="17E4AE32" w14:textId="1429EFD8" w:rsidR="00F46C0A" w:rsidRPr="00F46C0A" w:rsidRDefault="00F46C0A" w:rsidP="00691214">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3AFB6F48" w14:textId="77777777" w:rsidR="00F46C0A" w:rsidRPr="00F46C0A" w:rsidRDefault="00F46C0A" w:rsidP="00F46C0A">
      <w:pPr>
        <w:ind w:left="1152" w:right="1152"/>
        <w:rPr>
          <w:rFonts w:ascii="Calibri" w:hAnsi="Calibri"/>
          <w:sz w:val="22"/>
        </w:rPr>
      </w:pPr>
    </w:p>
    <w:p w14:paraId="5AE9030F" w14:textId="77777777" w:rsidR="00F46C0A" w:rsidRPr="0075184A" w:rsidRDefault="00F46C0A" w:rsidP="00F46C0A">
      <w:pPr>
        <w:ind w:left="1152" w:right="1152"/>
        <w:rPr>
          <w:rFonts w:ascii="Calibri" w:hAnsi="Calibri"/>
          <w:b/>
          <w:sz w:val="22"/>
        </w:rPr>
      </w:pPr>
      <w:r w:rsidRPr="0075184A">
        <w:rPr>
          <w:rFonts w:ascii="Calibri" w:hAnsi="Calibri"/>
          <w:b/>
          <w:sz w:val="22"/>
        </w:rPr>
        <w:t>Disclosures:</w:t>
      </w:r>
    </w:p>
    <w:p w14:paraId="2A14AFA6" w14:textId="6BE2CEBB" w:rsidR="000162D2" w:rsidRPr="00F46C0A" w:rsidRDefault="000162D2" w:rsidP="000162D2">
      <w:pPr>
        <w:ind w:left="1152" w:right="1152"/>
        <w:rPr>
          <w:rFonts w:ascii="Calibri" w:hAnsi="Calibri"/>
          <w:sz w:val="22"/>
        </w:rPr>
      </w:pPr>
      <w:r>
        <w:rPr>
          <w:rFonts w:ascii="Calibri" w:hAnsi="Calibri"/>
          <w:sz w:val="22"/>
        </w:rPr>
        <w:t>Jeff Rochon</w:t>
      </w:r>
      <w:r w:rsidRPr="00F46C0A">
        <w:rPr>
          <w:rFonts w:ascii="Calibri" w:hAnsi="Calibri"/>
          <w:sz w:val="22"/>
        </w:rPr>
        <w:t xml:space="preserve"> declares no conflicts of interest or financial interest in any product or service mentioned in this program, including grants, employment, gifts, stock holdings, and honoraria.</w:t>
      </w:r>
    </w:p>
    <w:p w14:paraId="08E6E093" w14:textId="6A42257F" w:rsidR="00363570" w:rsidRDefault="00363570" w:rsidP="004703F8">
      <w:pPr>
        <w:ind w:left="1152" w:right="1152"/>
        <w:rPr>
          <w:rFonts w:ascii="Calibri" w:hAnsi="Calibri"/>
          <w:sz w:val="22"/>
        </w:rPr>
      </w:pPr>
    </w:p>
    <w:p w14:paraId="553591AD" w14:textId="6D3B2F85" w:rsidR="000162D2" w:rsidRPr="00F46C0A" w:rsidRDefault="000162D2" w:rsidP="000162D2">
      <w:pPr>
        <w:ind w:left="1152" w:right="1152"/>
        <w:rPr>
          <w:rFonts w:ascii="Calibri" w:hAnsi="Calibri"/>
          <w:sz w:val="22"/>
        </w:rPr>
      </w:pPr>
      <w:r>
        <w:rPr>
          <w:rFonts w:ascii="Calibri" w:hAnsi="Calibri"/>
          <w:sz w:val="22"/>
        </w:rPr>
        <w:t>Chuck Riepenhoff</w:t>
      </w:r>
      <w:r w:rsidRPr="00F46C0A">
        <w:rPr>
          <w:rFonts w:ascii="Calibri" w:hAnsi="Calibri"/>
          <w:sz w:val="22"/>
        </w:rPr>
        <w:t xml:space="preserve"> declares no conflicts of interest or financial interest in any product or service mentioned in this program, including grants, employment, gifts, stock holdings, and honoraria.</w:t>
      </w:r>
    </w:p>
    <w:p w14:paraId="4478A4C4" w14:textId="77777777" w:rsidR="00F46C0A" w:rsidRPr="00F46C0A" w:rsidRDefault="00F46C0A" w:rsidP="00F46C0A">
      <w:pPr>
        <w:ind w:left="1152" w:right="1152"/>
        <w:rPr>
          <w:rFonts w:ascii="Calibri" w:hAnsi="Calibri"/>
          <w:sz w:val="22"/>
        </w:rPr>
      </w:pPr>
    </w:p>
    <w:p w14:paraId="6057A06A" w14:textId="62E4DF01" w:rsidR="00F46C0A" w:rsidRPr="00F46C0A" w:rsidRDefault="00F46C0A" w:rsidP="00F46C0A">
      <w:pPr>
        <w:ind w:left="1152" w:right="1152"/>
        <w:rPr>
          <w:rFonts w:ascii="Calibri" w:hAnsi="Calibri"/>
          <w:sz w:val="22"/>
        </w:rPr>
      </w:pPr>
      <w:r w:rsidRPr="00F46C0A">
        <w:rPr>
          <w:rFonts w:ascii="Calibri" w:hAnsi="Calibri"/>
          <w:sz w:val="22"/>
        </w:rPr>
        <w:t>NCPA’s education staff declares no conflicts of interest or financial interest in any product or service mentioned in this program, including grants, employment, gifts, stock holdings, and honoraria.</w:t>
      </w:r>
    </w:p>
    <w:p w14:paraId="76C37932" w14:textId="77777777" w:rsidR="00F46C0A" w:rsidRDefault="00F46C0A" w:rsidP="00930B96">
      <w:pPr>
        <w:ind w:left="1152" w:right="1152"/>
        <w:rPr>
          <w:rFonts w:ascii="Calibri" w:hAnsi="Calibri"/>
          <w:sz w:val="22"/>
        </w:rPr>
      </w:pPr>
    </w:p>
    <w:p w14:paraId="440D626F" w14:textId="01C2DEE9" w:rsidR="00F46C0A" w:rsidRDefault="00F46C0A" w:rsidP="00930B96">
      <w:pPr>
        <w:ind w:left="1152" w:right="1152"/>
        <w:rPr>
          <w:rFonts w:ascii="Calibri" w:hAnsi="Calibri"/>
          <w:sz w:val="22"/>
        </w:rPr>
      </w:pPr>
    </w:p>
    <w:p w14:paraId="3DDE41FB" w14:textId="0B11F360" w:rsidR="00F46C0A" w:rsidRPr="00684B82" w:rsidRDefault="00F46C0A" w:rsidP="00684B82">
      <w:pPr>
        <w:ind w:right="1152"/>
        <w:rPr>
          <w:rFonts w:asciiTheme="minorHAnsi" w:hAnsiTheme="minorHAnsi" w:cstheme="minorHAnsi"/>
          <w:b/>
        </w:rPr>
      </w:pPr>
      <w:r>
        <w:rPr>
          <w:rFonts w:ascii="Calibri" w:hAnsi="Calibri"/>
          <w:sz w:val="22"/>
        </w:rPr>
        <w:br w:type="page"/>
      </w:r>
    </w:p>
    <w:p w14:paraId="397758DC" w14:textId="00532715" w:rsidR="00F46C0A" w:rsidRDefault="00F13D4F" w:rsidP="00930B96">
      <w:pPr>
        <w:ind w:left="1152"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718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61995B"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51584"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left:0;text-align:left;margin-left:55pt;margin-top:-58.15pt;width:432.05pt;height:2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298CFAE" w14:textId="59FB6B22" w:rsidR="00F46C0A" w:rsidRDefault="00F46C0A" w:rsidP="00930B96">
      <w:pPr>
        <w:ind w:left="1152" w:right="1152"/>
        <w:rPr>
          <w:rFonts w:ascii="Calibri" w:hAnsi="Calibri"/>
          <w:sz w:val="22"/>
        </w:rPr>
      </w:pPr>
    </w:p>
    <w:p w14:paraId="2B64254C" w14:textId="1127B1B9" w:rsidR="00F46C0A" w:rsidRDefault="00F46C0A" w:rsidP="00930B96">
      <w:pPr>
        <w:ind w:left="1152" w:right="1152"/>
        <w:rPr>
          <w:rFonts w:ascii="Calibri" w:hAnsi="Calibri"/>
          <w:sz w:val="22"/>
        </w:rPr>
      </w:pPr>
    </w:p>
    <w:p w14:paraId="3BF79B58" w14:textId="2A97E82B" w:rsidR="00F46C0A" w:rsidRDefault="00F46C0A" w:rsidP="00930B96">
      <w:pPr>
        <w:ind w:left="1152" w:right="1152"/>
        <w:rPr>
          <w:rFonts w:ascii="Calibri" w:hAnsi="Calibri"/>
          <w:sz w:val="22"/>
        </w:rPr>
      </w:pPr>
    </w:p>
    <w:p w14:paraId="04156850" w14:textId="6F15B71B" w:rsidR="00F46C0A" w:rsidRDefault="00F46C0A" w:rsidP="00F46C0A">
      <w:pPr>
        <w:ind w:right="1152"/>
        <w:rPr>
          <w:rFonts w:ascii="Calibri" w:hAnsi="Calibri"/>
          <w:sz w:val="22"/>
        </w:rPr>
      </w:pPr>
    </w:p>
    <w:p w14:paraId="1FC9144D" w14:textId="40B095DC" w:rsidR="00F46C0A" w:rsidRDefault="00F46C0A" w:rsidP="00930B96">
      <w:pPr>
        <w:ind w:left="1152" w:right="1152"/>
        <w:rPr>
          <w:rFonts w:ascii="Calibri" w:hAnsi="Calibri"/>
          <w:sz w:val="22"/>
        </w:rPr>
      </w:pPr>
    </w:p>
    <w:p w14:paraId="11048AA4" w14:textId="13248C12" w:rsidR="00F46C0A" w:rsidRPr="00F46C0A" w:rsidRDefault="00F46C0A" w:rsidP="00F46C0A">
      <w:pPr>
        <w:rPr>
          <w:rFonts w:ascii="Calibri" w:hAnsi="Calibri"/>
          <w:sz w:val="22"/>
        </w:rPr>
      </w:pPr>
    </w:p>
    <w:p w14:paraId="2EE07560" w14:textId="03643274" w:rsidR="00F46C0A" w:rsidRPr="00F46C0A" w:rsidRDefault="00F46C0A" w:rsidP="00F46C0A">
      <w:pPr>
        <w:rPr>
          <w:rFonts w:ascii="Calibri" w:hAnsi="Calibri"/>
          <w:sz w:val="22"/>
        </w:rPr>
      </w:pPr>
    </w:p>
    <w:p w14:paraId="4F04E1FB" w14:textId="6271C33D" w:rsidR="00F46C0A" w:rsidRPr="00F46C0A" w:rsidRDefault="00F46C0A" w:rsidP="00F46C0A">
      <w:pPr>
        <w:rPr>
          <w:rFonts w:ascii="Calibri" w:hAnsi="Calibri"/>
          <w:sz w:val="22"/>
        </w:rPr>
      </w:pPr>
    </w:p>
    <w:p w14:paraId="7C3E3006" w14:textId="6B6AD426" w:rsidR="00F46C0A" w:rsidRPr="00F46C0A" w:rsidRDefault="00F46C0A" w:rsidP="00F46C0A">
      <w:pPr>
        <w:rPr>
          <w:rFonts w:ascii="Calibri" w:hAnsi="Calibri"/>
          <w:sz w:val="22"/>
        </w:rPr>
      </w:pPr>
    </w:p>
    <w:p w14:paraId="441A1029" w14:textId="61C32E69" w:rsidR="00F46C0A" w:rsidRPr="00F46C0A" w:rsidRDefault="00F46C0A" w:rsidP="00F46C0A">
      <w:pPr>
        <w:rPr>
          <w:rFonts w:ascii="Calibri" w:hAnsi="Calibri"/>
          <w:sz w:val="22"/>
        </w:rPr>
      </w:pPr>
    </w:p>
    <w:p w14:paraId="69D30AEA" w14:textId="0210D566" w:rsidR="00F46C0A" w:rsidRPr="00F46C0A" w:rsidRDefault="00F46C0A" w:rsidP="00F46C0A">
      <w:pPr>
        <w:rPr>
          <w:rFonts w:ascii="Calibri" w:hAnsi="Calibri"/>
          <w:sz w:val="22"/>
        </w:rPr>
      </w:pPr>
    </w:p>
    <w:p w14:paraId="76181376" w14:textId="550D88A8" w:rsidR="00F46C0A" w:rsidRPr="00F46C0A" w:rsidRDefault="00F46C0A" w:rsidP="00F46C0A">
      <w:pPr>
        <w:rPr>
          <w:rFonts w:ascii="Calibri" w:hAnsi="Calibri"/>
          <w:sz w:val="22"/>
        </w:rPr>
      </w:pPr>
    </w:p>
    <w:p w14:paraId="304DB494" w14:textId="5E763B3E" w:rsidR="00F46C0A" w:rsidRPr="00F46C0A" w:rsidRDefault="002917F9"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79D0D6F1">
                <wp:simplePos x="0" y="0"/>
                <wp:positionH relativeFrom="page">
                  <wp:posOffset>1133475</wp:posOffset>
                </wp:positionH>
                <wp:positionV relativeFrom="paragraph">
                  <wp:posOffset>126365</wp:posOffset>
                </wp:positionV>
                <wp:extent cx="5487035" cy="523938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5487035" cy="523938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9.95pt;width:432.05pt;height:412.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3F8ED956" w14:textId="2122D675" w:rsidR="00F46C0A" w:rsidRPr="00F46C0A" w:rsidRDefault="00F46C0A" w:rsidP="00F46C0A">
      <w:pPr>
        <w:rPr>
          <w:rFonts w:ascii="Calibri" w:hAnsi="Calibri"/>
          <w:sz w:val="22"/>
        </w:rPr>
      </w:pPr>
    </w:p>
    <w:p w14:paraId="0953A720" w14:textId="517409CA" w:rsidR="00F46C0A" w:rsidRPr="00F46C0A" w:rsidRDefault="002917F9"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6160" behindDoc="0" locked="0" layoutInCell="1" allowOverlap="1" wp14:anchorId="7CD92FD4" wp14:editId="149BC43D">
                <wp:simplePos x="0" y="0"/>
                <wp:positionH relativeFrom="margin">
                  <wp:posOffset>695325</wp:posOffset>
                </wp:positionH>
                <wp:positionV relativeFrom="paragraph">
                  <wp:posOffset>52070</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0AA5B" id="Straight Connector 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4.1pt" to="48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" strokecolor="black [3213]" strokeweight=".5pt">
                <v:stroke joinstyle="miter"/>
                <w10:wrap anchorx="margin"/>
              </v:line>
            </w:pict>
          </mc:Fallback>
        </mc:AlternateContent>
      </w:r>
    </w:p>
    <w:p w14:paraId="363964E3" w14:textId="7D4B6BD0" w:rsidR="00F46C0A" w:rsidRPr="00F46C0A" w:rsidRDefault="00F46C0A" w:rsidP="00F46C0A">
      <w:pPr>
        <w:rPr>
          <w:rFonts w:ascii="Calibri" w:hAnsi="Calibri"/>
          <w:sz w:val="22"/>
        </w:rPr>
      </w:pPr>
    </w:p>
    <w:p w14:paraId="7C9ADBA7" w14:textId="2A9CBEC9" w:rsidR="00F46C0A" w:rsidRPr="00F46C0A" w:rsidRDefault="00F46C0A" w:rsidP="00F46C0A">
      <w:pPr>
        <w:rPr>
          <w:rFonts w:ascii="Calibri" w:hAnsi="Calibri"/>
          <w:sz w:val="22"/>
        </w:rPr>
      </w:pPr>
    </w:p>
    <w:p w14:paraId="2B133E97" w14:textId="450ECE5B" w:rsidR="00F46C0A" w:rsidRPr="00F46C0A" w:rsidRDefault="00F46C0A" w:rsidP="00F46C0A">
      <w:pPr>
        <w:rPr>
          <w:rFonts w:ascii="Calibri" w:hAnsi="Calibri"/>
          <w:sz w:val="22"/>
        </w:rPr>
      </w:pPr>
    </w:p>
    <w:p w14:paraId="028A2F8A" w14:textId="77777777" w:rsidR="00F46C0A" w:rsidRPr="00F46C0A" w:rsidRDefault="00F46C0A" w:rsidP="00F46C0A">
      <w:pPr>
        <w:rPr>
          <w:rFonts w:ascii="Calibri" w:hAnsi="Calibri"/>
          <w:sz w:val="22"/>
        </w:rPr>
      </w:pPr>
    </w:p>
    <w:p w14:paraId="0071A41E" w14:textId="77777777" w:rsidR="00F46C0A" w:rsidRPr="00F46C0A" w:rsidRDefault="00F46C0A" w:rsidP="00F46C0A">
      <w:pPr>
        <w:rPr>
          <w:rFonts w:ascii="Calibri" w:hAnsi="Calibri"/>
          <w:sz w:val="22"/>
        </w:rPr>
      </w:pPr>
    </w:p>
    <w:p w14:paraId="15DDAB8E" w14:textId="77777777"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777777" w:rsidR="00F46C0A" w:rsidRPr="00F46C0A" w:rsidRDefault="00F46C0A" w:rsidP="00F46C0A">
      <w:pPr>
        <w:rPr>
          <w:rFonts w:ascii="Calibri" w:hAnsi="Calibri"/>
          <w:sz w:val="22"/>
        </w:rPr>
      </w:pPr>
    </w:p>
    <w:p w14:paraId="21284C77" w14:textId="77777777" w:rsidR="00F46C0A" w:rsidRPr="00F46C0A" w:rsidRDefault="00F46C0A" w:rsidP="00F46C0A">
      <w:pPr>
        <w:rPr>
          <w:rFonts w:ascii="Calibri" w:hAnsi="Calibri"/>
          <w:sz w:val="22"/>
        </w:rPr>
      </w:pPr>
    </w:p>
    <w:p w14:paraId="7EACD1B1" w14:textId="77777777" w:rsidR="00F46C0A" w:rsidRPr="00F46C0A" w:rsidRDefault="00F46C0A" w:rsidP="00F46C0A">
      <w:pPr>
        <w:rPr>
          <w:rFonts w:ascii="Calibri" w:hAnsi="Calibri"/>
          <w:sz w:val="22"/>
        </w:rPr>
      </w:pPr>
    </w:p>
    <w:p w14:paraId="5179AC51" w14:textId="77777777" w:rsidR="00F46C0A" w:rsidRPr="00F46C0A" w:rsidRDefault="00F46C0A" w:rsidP="00F46C0A">
      <w:pPr>
        <w:rPr>
          <w:rFonts w:ascii="Calibri" w:hAnsi="Calibri"/>
          <w:sz w:val="22"/>
        </w:rPr>
      </w:pPr>
    </w:p>
    <w:p w14:paraId="49C9D10A" w14:textId="0F8CEE93" w:rsidR="00F46C0A" w:rsidRPr="00F46C0A" w:rsidRDefault="00F46C0A" w:rsidP="00F46C0A">
      <w:pPr>
        <w:rPr>
          <w:rFonts w:ascii="Calibri" w:hAnsi="Calibri"/>
          <w:sz w:val="22"/>
        </w:rPr>
      </w:pPr>
    </w:p>
    <w:p w14:paraId="7F6585D5" w14:textId="7AFAE070" w:rsidR="00F46C0A" w:rsidRDefault="00F46C0A" w:rsidP="00F46C0A">
      <w:pPr>
        <w:jc w:val="right"/>
        <w:rPr>
          <w:rFonts w:ascii="Calibri" w:hAnsi="Calibri"/>
          <w:sz w:val="22"/>
        </w:rPr>
      </w:pPr>
      <w:r>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541BBB"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9B4F3E"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6C0EB4C1" w14:textId="0DFFB03F" w:rsidR="0016086B" w:rsidRPr="0016086B" w:rsidRDefault="0016086B" w:rsidP="00F46C0A">
      <w:pPr>
        <w:rPr>
          <w:rFonts w:ascii="Calibri" w:hAnsi="Calibri"/>
          <w:b/>
        </w:rPr>
      </w:pPr>
      <w:r w:rsidRPr="0016086B">
        <w:rPr>
          <w:rFonts w:ascii="Calibri" w:hAnsi="Calibri"/>
          <w:b/>
        </w:rPr>
        <w:lastRenderedPageBreak/>
        <w:t>Speaker B</w:t>
      </w:r>
      <w:bookmarkStart w:id="2" w:name="_GoBack"/>
      <w:bookmarkEnd w:id="2"/>
      <w:r w:rsidRPr="0016086B">
        <w:rPr>
          <w:rFonts w:ascii="Calibri" w:hAnsi="Calibri"/>
          <w:b/>
        </w:rPr>
        <w:t>io</w:t>
      </w:r>
      <w:r w:rsidR="00363570">
        <w:rPr>
          <w:rFonts w:ascii="Calibri" w:hAnsi="Calibri"/>
          <w:b/>
        </w:rPr>
        <w:t>s</w:t>
      </w:r>
      <w:r w:rsidRPr="0016086B">
        <w:rPr>
          <w:rFonts w:ascii="Calibri" w:hAnsi="Calibri"/>
          <w:b/>
        </w:rPr>
        <w:t>:</w:t>
      </w:r>
    </w:p>
    <w:p w14:paraId="1390DCED" w14:textId="77777777" w:rsidR="0016086B" w:rsidRPr="00E87EA6" w:rsidRDefault="0016086B" w:rsidP="00F46C0A">
      <w:pPr>
        <w:rPr>
          <w:rFonts w:asciiTheme="minorHAnsi" w:hAnsiTheme="minorHAnsi" w:cstheme="minorHAnsi"/>
          <w:sz w:val="22"/>
          <w:szCs w:val="22"/>
        </w:rPr>
      </w:pPr>
    </w:p>
    <w:p w14:paraId="06C47DDA" w14:textId="77777777" w:rsidR="00E87EA6" w:rsidRPr="00E87EA6" w:rsidRDefault="00E87EA6" w:rsidP="00E87EA6">
      <w:pPr>
        <w:rPr>
          <w:rFonts w:asciiTheme="minorHAnsi" w:hAnsiTheme="minorHAnsi" w:cstheme="minorHAnsi"/>
          <w:color w:val="000000"/>
          <w:sz w:val="22"/>
          <w:szCs w:val="22"/>
        </w:rPr>
      </w:pPr>
      <w:r w:rsidRPr="00E87EA6">
        <w:rPr>
          <w:rFonts w:asciiTheme="minorHAnsi" w:hAnsiTheme="minorHAnsi" w:cstheme="minorHAnsi"/>
          <w:b/>
          <w:color w:val="000000"/>
          <w:sz w:val="22"/>
          <w:szCs w:val="22"/>
        </w:rPr>
        <w:t>Dr. Jeff Rochon</w:t>
      </w:r>
      <w:r w:rsidRPr="00E87EA6">
        <w:rPr>
          <w:rFonts w:asciiTheme="minorHAnsi" w:hAnsiTheme="minorHAnsi" w:cstheme="minorHAnsi"/>
          <w:color w:val="000000"/>
          <w:sz w:val="22"/>
          <w:szCs w:val="22"/>
        </w:rPr>
        <w:t xml:space="preserve"> earned his Doctorate of Pharmacy from the University of Washington School of Pharmacy. He completed a Community Practice Residency at Kelley-Ross Pharmacy in Seattle, WA. Over his career, Dr. Rochon has worked in hospital, clinic and community pharmacy settings. </w:t>
      </w:r>
    </w:p>
    <w:p w14:paraId="3B1CD90E" w14:textId="77777777" w:rsidR="00E87EA6" w:rsidRPr="00E87EA6" w:rsidRDefault="00E87EA6" w:rsidP="00E87EA6">
      <w:pPr>
        <w:rPr>
          <w:rFonts w:asciiTheme="minorHAnsi" w:hAnsiTheme="minorHAnsi" w:cstheme="minorHAnsi"/>
          <w:color w:val="000000"/>
          <w:sz w:val="22"/>
          <w:szCs w:val="22"/>
        </w:rPr>
      </w:pPr>
    </w:p>
    <w:p w14:paraId="5CBFC527" w14:textId="77777777" w:rsidR="00E87EA6" w:rsidRPr="00E87EA6" w:rsidRDefault="00E87EA6" w:rsidP="00E87EA6">
      <w:pPr>
        <w:rPr>
          <w:rFonts w:asciiTheme="minorHAnsi" w:hAnsiTheme="minorHAnsi" w:cstheme="minorHAnsi"/>
          <w:color w:val="000000"/>
          <w:sz w:val="22"/>
          <w:szCs w:val="22"/>
        </w:rPr>
      </w:pPr>
      <w:r w:rsidRPr="00E87EA6">
        <w:rPr>
          <w:rFonts w:asciiTheme="minorHAnsi" w:hAnsiTheme="minorHAnsi" w:cstheme="minorHAnsi"/>
          <w:color w:val="000000"/>
          <w:sz w:val="22"/>
          <w:szCs w:val="22"/>
        </w:rPr>
        <w:t>Dr. Rochon is the Chief Executive Officer for the Washington State Pharmacy Association. Advocating for patient access to care provided by pharmacists is one of his top priorities. To achieve this end, he has worked with lawmakers, other healthcare provider organizations, patient advocacy groups, and insurers in Washington State. Dr. Rochon has been involved in the efforts to pass state legislation, including the passage of SB 5557 which will increase the number of pharmacists in health plan preferred provider networks ultimately leading to improved patient access to the expertise of pharmacists in hospitals, clinics, community pharmacies and nursing homes. Over the past several years, he and his colleagues have worked closely with health plans to facilitate the successful implementation of SB 5557 including integrated provider network enrollment processes, and mechanisms for appropriate coding and billing medical claims with necessary documentation and compliance.</w:t>
      </w:r>
    </w:p>
    <w:p w14:paraId="47C41542" w14:textId="77777777" w:rsidR="00E87EA6" w:rsidRPr="00E87EA6" w:rsidRDefault="00E87EA6" w:rsidP="000162D2">
      <w:pPr>
        <w:rPr>
          <w:rFonts w:asciiTheme="minorHAnsi" w:hAnsiTheme="minorHAnsi" w:cstheme="minorHAnsi"/>
          <w:b/>
          <w:sz w:val="22"/>
          <w:szCs w:val="22"/>
        </w:rPr>
      </w:pPr>
    </w:p>
    <w:p w14:paraId="7F7F959A" w14:textId="22CA58F9" w:rsidR="000162D2" w:rsidRPr="00E87EA6" w:rsidRDefault="000162D2" w:rsidP="000162D2">
      <w:pPr>
        <w:rPr>
          <w:rFonts w:asciiTheme="minorHAnsi" w:hAnsiTheme="minorHAnsi" w:cstheme="minorHAnsi"/>
          <w:sz w:val="22"/>
          <w:szCs w:val="22"/>
        </w:rPr>
      </w:pPr>
      <w:r w:rsidRPr="00E87EA6">
        <w:rPr>
          <w:rFonts w:asciiTheme="minorHAnsi" w:hAnsiTheme="minorHAnsi" w:cstheme="minorHAnsi"/>
          <w:b/>
          <w:sz w:val="22"/>
          <w:szCs w:val="22"/>
        </w:rPr>
        <w:t>Chuck Riepenhoff</w:t>
      </w:r>
      <w:r w:rsidRPr="00E87EA6">
        <w:rPr>
          <w:rFonts w:asciiTheme="minorHAnsi" w:hAnsiTheme="minorHAnsi" w:cstheme="minorHAnsi"/>
          <w:sz w:val="22"/>
          <w:szCs w:val="22"/>
        </w:rPr>
        <w:t>, RPh, CDE is a Clinical Pharmacist with ProMedica Pharmacy Counter.  Chuck graduated from the University of Toledo College of Pharmacy in 1995, and has been a pharmacist in both the community and long term care settings over the last 20 years.   Chuck had served as an adjunct professor in the pharmacy practice department at his alma mater in recent years, and he participates on the Ohio Pharmacists Association Medication Therapy Management Committee.  Fueled by his passion for educating and helping patients with Diabetes better self-manage, Chuck became a Certified Diabetes Educator in 2015.</w:t>
      </w:r>
    </w:p>
    <w:p w14:paraId="53C215E3" w14:textId="0326B878" w:rsidR="0016086B" w:rsidRPr="000162D2" w:rsidRDefault="0016086B" w:rsidP="000162D2">
      <w:pPr>
        <w:rPr>
          <w:rFonts w:asciiTheme="minorHAnsi" w:hAnsiTheme="minorHAnsi" w:cstheme="minorHAnsi"/>
          <w:sz w:val="22"/>
          <w:szCs w:val="22"/>
        </w:rPr>
      </w:pPr>
    </w:p>
    <w:sectPr w:rsidR="0016086B" w:rsidRPr="000162D2" w:rsidSect="00684B82">
      <w:headerReference w:type="default" r:id="rId12"/>
      <w:headerReference w:type="first" r:id="rId13"/>
      <w:footerReference w:type="first" r:id="rId14"/>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EF57" w14:textId="0DF325CD" w:rsidR="00691214" w:rsidRPr="00691214" w:rsidRDefault="00691214">
    <w:pPr>
      <w:pStyle w:val="Footer"/>
      <w:rPr>
        <w:sz w:val="20"/>
        <w:szCs w:val="20"/>
      </w:rPr>
    </w:pPr>
    <w:r w:rsidRPr="00BC52CE">
      <w:rPr>
        <w:rFonts w:asciiTheme="minorHAnsi" w:hAnsiTheme="minorHAnsi" w:cstheme="minorHAnsi"/>
        <w:noProof/>
        <w:sz w:val="16"/>
      </w:rPr>
      <w:drawing>
        <wp:anchor distT="0" distB="0" distL="114300" distR="114300" simplePos="0" relativeHeight="251660800" behindDoc="1" locked="0" layoutInCell="1" allowOverlap="1" wp14:anchorId="5B4CC850" wp14:editId="71D37374">
          <wp:simplePos x="0" y="0"/>
          <wp:positionH relativeFrom="column">
            <wp:posOffset>0</wp:posOffset>
          </wp:positionH>
          <wp:positionV relativeFrom="paragraph">
            <wp:posOffset>1905</wp:posOffset>
          </wp:positionV>
          <wp:extent cx="567055" cy="567055"/>
          <wp:effectExtent l="0" t="0" r="4445" b="4445"/>
          <wp:wrapSquare wrapText="bothSides"/>
          <wp:docPr id="6" name="Picture 6"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214">
      <w:rPr>
        <w:rFonts w:asciiTheme="minorHAnsi" w:hAnsiTheme="minorHAnsi" w:cstheme="minorHAnsi"/>
        <w:sz w:val="20"/>
        <w:szCs w:val="20"/>
      </w:rPr>
      <w:t>NCPA is accredited by the Accreditation Council for Pharmacy Education as a provider of continuing pharmacy education.  This program is accredited by NCPA for 1.</w:t>
    </w:r>
    <w:r w:rsidR="000162D2">
      <w:rPr>
        <w:rFonts w:asciiTheme="minorHAnsi" w:hAnsiTheme="minorHAnsi" w:cstheme="minorHAnsi"/>
        <w:sz w:val="20"/>
        <w:szCs w:val="20"/>
      </w:rPr>
      <w:t>0</w:t>
    </w:r>
    <w:r w:rsidRPr="00691214">
      <w:rPr>
        <w:rFonts w:asciiTheme="minorHAnsi" w:hAnsiTheme="minorHAnsi" w:cstheme="minorHAnsi"/>
        <w:sz w:val="20"/>
        <w:szCs w:val="20"/>
      </w:rPr>
      <w:t xml:space="preserve"> contact hours (0.1 CEUs) of continuing education credit. ACPE UAN: 0207-0000-17-</w:t>
    </w:r>
    <w:r w:rsidR="000162D2">
      <w:rPr>
        <w:rFonts w:asciiTheme="minorHAnsi" w:hAnsiTheme="minorHAnsi" w:cstheme="minorHAnsi"/>
        <w:sz w:val="20"/>
        <w:szCs w:val="20"/>
      </w:rPr>
      <w:t>222</w:t>
    </w:r>
    <w:r w:rsidRPr="00691214">
      <w:rPr>
        <w:rFonts w:asciiTheme="minorHAnsi" w:hAnsiTheme="minorHAnsi" w:cstheme="minorHAnsi"/>
        <w:sz w:val="20"/>
        <w:szCs w:val="20"/>
      </w:rPr>
      <w:t>-L04-P and 0207-0000-17-</w:t>
    </w:r>
    <w:r w:rsidR="000162D2">
      <w:rPr>
        <w:rFonts w:asciiTheme="minorHAnsi" w:hAnsiTheme="minorHAnsi" w:cstheme="minorHAnsi"/>
        <w:sz w:val="20"/>
        <w:szCs w:val="20"/>
      </w:rPr>
      <w:t>222</w:t>
    </w:r>
    <w:r w:rsidRPr="00691214">
      <w:rPr>
        <w:rFonts w:asciiTheme="minorHAnsi" w:hAnsiTheme="minorHAnsi" w:cstheme="minorHAnsi"/>
        <w:sz w:val="20"/>
        <w:szCs w:val="20"/>
      </w:rPr>
      <w:t>-L04-T.  Activity type: Application-Based</w:t>
    </w:r>
  </w:p>
  <w:p w14:paraId="66366B8D" w14:textId="77777777" w:rsidR="00691214" w:rsidRDefault="0069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F690" w14:textId="0FFD89BC" w:rsidR="009C7381" w:rsidRPr="00930B96" w:rsidRDefault="009C7381" w:rsidP="00F46C0A">
    <w:pPr>
      <w:ind w:left="270" w:right="180"/>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1" name="Picture 1"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EF1"/>
    <w:multiLevelType w:val="hybridMultilevel"/>
    <w:tmpl w:val="33640DE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4"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6"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8"/>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162D2"/>
    <w:rsid w:val="000461A6"/>
    <w:rsid w:val="0005152A"/>
    <w:rsid w:val="00070FBB"/>
    <w:rsid w:val="000C6827"/>
    <w:rsid w:val="001333BE"/>
    <w:rsid w:val="0016086B"/>
    <w:rsid w:val="001A369A"/>
    <w:rsid w:val="002419B9"/>
    <w:rsid w:val="002917F9"/>
    <w:rsid w:val="002C09CB"/>
    <w:rsid w:val="002E7122"/>
    <w:rsid w:val="00363570"/>
    <w:rsid w:val="003C4B5B"/>
    <w:rsid w:val="003D7957"/>
    <w:rsid w:val="0043663E"/>
    <w:rsid w:val="004703F8"/>
    <w:rsid w:val="004C7C02"/>
    <w:rsid w:val="00502D37"/>
    <w:rsid w:val="00573ED0"/>
    <w:rsid w:val="005A5C87"/>
    <w:rsid w:val="005A6600"/>
    <w:rsid w:val="00684B82"/>
    <w:rsid w:val="00691214"/>
    <w:rsid w:val="006925CF"/>
    <w:rsid w:val="00712B9C"/>
    <w:rsid w:val="0075184A"/>
    <w:rsid w:val="007A763B"/>
    <w:rsid w:val="00861BE7"/>
    <w:rsid w:val="00865C5F"/>
    <w:rsid w:val="008877C1"/>
    <w:rsid w:val="008D57A6"/>
    <w:rsid w:val="009005E2"/>
    <w:rsid w:val="00930B96"/>
    <w:rsid w:val="00982883"/>
    <w:rsid w:val="009C588E"/>
    <w:rsid w:val="009C7381"/>
    <w:rsid w:val="00A445F1"/>
    <w:rsid w:val="00A601B6"/>
    <w:rsid w:val="00A633A7"/>
    <w:rsid w:val="00A672DF"/>
    <w:rsid w:val="00AF0C92"/>
    <w:rsid w:val="00B21389"/>
    <w:rsid w:val="00B254C5"/>
    <w:rsid w:val="00B96B69"/>
    <w:rsid w:val="00C1654F"/>
    <w:rsid w:val="00C757E0"/>
    <w:rsid w:val="00CA3F21"/>
    <w:rsid w:val="00CC4431"/>
    <w:rsid w:val="00CD6CAE"/>
    <w:rsid w:val="00D65992"/>
    <w:rsid w:val="00D90FBA"/>
    <w:rsid w:val="00DA225A"/>
    <w:rsid w:val="00DC5A1A"/>
    <w:rsid w:val="00E04F7A"/>
    <w:rsid w:val="00E55BDB"/>
    <w:rsid w:val="00E853BF"/>
    <w:rsid w:val="00E87EA6"/>
    <w:rsid w:val="00F13D4F"/>
    <w:rsid w:val="00F25612"/>
    <w:rsid w:val="00F358FA"/>
    <w:rsid w:val="00F46C0A"/>
    <w:rsid w:val="00F57BFC"/>
    <w:rsid w:val="00FB02A3"/>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character" w:customStyle="1" w:styleId="FooterChar">
    <w:name w:val="Footer Char"/>
    <w:basedOn w:val="DefaultParagraphFont"/>
    <w:link w:val="Footer"/>
    <w:uiPriority w:val="99"/>
    <w:rsid w:val="00691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2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2.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8ABB0-E8A5-408C-95BA-0CD4A1D5763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815eeb92-241d-4571-a8b6-3d5f3a10bc97"/>
    <ds:schemaRef ds:uri="9a9b08c6-6a1a-4248-a5fe-e7e7aed633cd"/>
    <ds:schemaRef ds:uri="http://www.w3.org/XML/1998/namespace"/>
  </ds:schemaRefs>
</ds:datastoreItem>
</file>

<file path=customXml/itemProps4.xml><?xml version="1.0" encoding="utf-8"?>
<ds:datastoreItem xmlns:ds="http://schemas.openxmlformats.org/officeDocument/2006/customXml" ds:itemID="{F2342D45-ED5C-49BB-934A-DE045D64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3195</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6</cp:revision>
  <cp:lastPrinted>2017-09-20T19:30:00Z</cp:lastPrinted>
  <dcterms:created xsi:type="dcterms:W3CDTF">2017-09-26T17:46:00Z</dcterms:created>
  <dcterms:modified xsi:type="dcterms:W3CDTF">2017-09-29T16:36:00Z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